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единицы товара работы услуги,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  <w:r w:rsidR="00352909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</w:p>
        </w:tc>
      </w:tr>
      <w:tr w:rsidR="00C5386A" w:rsidRPr="004D6C13" w:rsidTr="008031AB">
        <w:trPr>
          <w:trHeight w:val="528"/>
        </w:trPr>
        <w:tc>
          <w:tcPr>
            <w:tcW w:w="3417" w:type="dxa"/>
            <w:vAlign w:val="center"/>
          </w:tcPr>
          <w:p w:rsidR="00F63C01" w:rsidRPr="00CD6B68" w:rsidRDefault="00F63C01" w:rsidP="00F63C01">
            <w:pPr>
              <w:spacing w:after="0" w:line="240" w:lineRule="auto"/>
              <w:jc w:val="both"/>
              <w:outlineLvl w:val="0"/>
              <w:rPr>
                <w:rFonts w:eastAsia="Times New Roman" w:cs="Tahoma"/>
              </w:rPr>
            </w:pPr>
            <w:bookmarkStart w:id="0" w:name="_GoBack"/>
            <w:r w:rsidRPr="00CD6B68">
              <w:rPr>
                <w:rFonts w:eastAsia="Times New Roman" w:cs="Tahoma"/>
              </w:rPr>
              <w:t>Оказание услуг по технической поддержке системы ITSM для нужд АО "ЭнергосбыТ Плюс"</w:t>
            </w:r>
          </w:p>
          <w:bookmarkEnd w:id="0"/>
          <w:p w:rsidR="00C5386A" w:rsidRPr="009815F6" w:rsidRDefault="00C5386A" w:rsidP="00C5386A">
            <w:pPr>
              <w:ind w:right="-34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8031AB" w:rsidP="00C5386A">
            <w:pPr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</w:rPr>
              <w:t>Усл.ед</w:t>
            </w:r>
            <w:proofErr w:type="spellEnd"/>
            <w:r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8031AB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F63C01" w:rsidP="00C5386A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F63C01">
              <w:rPr>
                <w:rFonts w:eastAsia="Times New Roman" w:cs="Tahoma"/>
                <w:lang w:eastAsia="ru-RU"/>
              </w:rPr>
              <w:t>4 656 400,00</w:t>
            </w:r>
          </w:p>
        </w:tc>
        <w:tc>
          <w:tcPr>
            <w:tcW w:w="1873" w:type="dxa"/>
            <w:vAlign w:val="center"/>
          </w:tcPr>
          <w:p w:rsidR="00C5386A" w:rsidRPr="009815F6" w:rsidRDefault="00F63C01" w:rsidP="008031AB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F63C01">
              <w:rPr>
                <w:rFonts w:eastAsia="Times New Roman" w:cs="Tahoma"/>
                <w:lang w:eastAsia="ru-RU"/>
              </w:rPr>
              <w:t>4 656 400,00</w:t>
            </w:r>
          </w:p>
        </w:tc>
      </w:tr>
      <w:tr w:rsidR="008031AB" w:rsidRPr="004D6C13" w:rsidTr="008031AB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8031AB" w:rsidRPr="009815F6" w:rsidRDefault="008031AB" w:rsidP="00C5386A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8031AB" w:rsidRPr="009815F6" w:rsidRDefault="00F63C01" w:rsidP="008031AB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F63C01">
              <w:rPr>
                <w:rFonts w:eastAsia="Times New Roman" w:cs="Tahoma"/>
                <w:lang w:eastAsia="ru-RU"/>
              </w:rPr>
              <w:t>4 656 400,00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0B4" w:rsidRDefault="00B900B4" w:rsidP="009A32CA">
      <w:pPr>
        <w:spacing w:after="0" w:line="240" w:lineRule="auto"/>
      </w:pPr>
      <w:r>
        <w:separator/>
      </w:r>
    </w:p>
  </w:endnote>
  <w:endnote w:type="continuationSeparator" w:id="0">
    <w:p w:rsidR="00B900B4" w:rsidRDefault="00B900B4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0B4" w:rsidRDefault="00B900B4" w:rsidP="009A32CA">
      <w:pPr>
        <w:spacing w:after="0" w:line="240" w:lineRule="auto"/>
      </w:pPr>
      <w:r>
        <w:separator/>
      </w:r>
    </w:p>
  </w:footnote>
  <w:footnote w:type="continuationSeparator" w:id="0">
    <w:p w:rsidR="00B900B4" w:rsidRDefault="00B900B4" w:rsidP="009A32CA">
      <w:pPr>
        <w:spacing w:after="0" w:line="240" w:lineRule="auto"/>
      </w:pPr>
      <w:r>
        <w:continuationSeparator/>
      </w:r>
    </w:p>
  </w:footnote>
  <w:footnote w:id="1">
    <w:p w:rsidR="00352909" w:rsidRPr="00352909" w:rsidRDefault="00352909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F63C01" w:rsidRPr="00F63C01">
        <w:rPr>
          <w:rFonts w:ascii="Tahoma" w:hAnsi="Tahoma" w:cs="Tahoma"/>
          <w:snapToGrid/>
          <w:lang w:val="ru-RU" w:eastAsia="ru-RU"/>
        </w:rPr>
        <w:t>Цена Услуг включает налоги, накладные расходы,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E6622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290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1AB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0B4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D6B68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3C4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3C01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AD018A-83C9-4737-A74B-B260D68D3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1CB65-F723-4291-BE3C-8E8ABDDEB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Малькова Юлия Николаевна</cp:lastModifiedBy>
  <cp:revision>20</cp:revision>
  <dcterms:created xsi:type="dcterms:W3CDTF">2018-09-03T02:30:00Z</dcterms:created>
  <dcterms:modified xsi:type="dcterms:W3CDTF">2023-07-26T09:57:00Z</dcterms:modified>
</cp:coreProperties>
</file>